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77F" w:rsidRDefault="0053377F" w:rsidP="0053377F">
      <w:r>
        <w:t xml:space="preserve">В МБОУ </w:t>
      </w:r>
      <w:proofErr w:type="spellStart"/>
      <w:r>
        <w:t>Добринская</w:t>
      </w:r>
      <w:proofErr w:type="spellEnd"/>
      <w:r>
        <w:t xml:space="preserve"> ОШ питание обучающихся организована на</w:t>
      </w:r>
    </w:p>
    <w:p w:rsidR="0053377F" w:rsidRDefault="0053377F" w:rsidP="0053377F">
      <w:r>
        <w:t>полуфабрикатах в собственной столовой учреждения. Школа ежемесячна</w:t>
      </w:r>
    </w:p>
    <w:p w:rsidR="00477B21" w:rsidRDefault="0053377F" w:rsidP="0053377F">
      <w:r>
        <w:t xml:space="preserve">заключает договор на поставку продуктов питания с </w:t>
      </w:r>
      <w:proofErr w:type="spellStart"/>
      <w:r>
        <w:t>Духовщинским</w:t>
      </w:r>
      <w:proofErr w:type="spellEnd"/>
      <w:r>
        <w:t xml:space="preserve"> РАЙПО.</w:t>
      </w:r>
      <w:bookmarkStart w:id="0" w:name="_GoBack"/>
      <w:bookmarkEnd w:id="0"/>
    </w:p>
    <w:sectPr w:rsidR="00477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7F"/>
    <w:rsid w:val="00477B21"/>
    <w:rsid w:val="0053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673C3-E92A-4EA6-8048-22043F4A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>SPecialiST RePack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2024-02-08T12:35:00Z</dcterms:created>
  <dcterms:modified xsi:type="dcterms:W3CDTF">2024-02-08T12:36:00Z</dcterms:modified>
</cp:coreProperties>
</file>